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customXml/itemProps4.xml" ContentType="application/vnd.openxmlformats-officedocument.customXml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109BB6B" w14:textId="77777777" w:rsidR="0097355C" w:rsidRDefault="00A2049A">
      <w:pPr>
        <w:jc w:val="both"/>
        <w:rPr>
          <w:b/>
          <w:u w:val="single"/>
        </w:rPr>
      </w:pPr>
      <w:r>
        <w:rPr>
          <w:b/>
          <w:u w:val="single"/>
        </w:rPr>
        <w:t>BRICK</w:t>
      </w:r>
      <w:r w:rsidR="0097355C">
        <w:rPr>
          <w:b/>
          <w:u w:val="single"/>
        </w:rPr>
        <w:t xml:space="preserve"> STEPS:</w:t>
      </w:r>
    </w:p>
    <w:tbl>
      <w:tblPr>
        <w:tblW w:w="0" w:type="auto"/>
        <w:tblLayout w:type="fixed"/>
        <w:tblLook w:val="0020" w:firstRow="1" w:lastRow="0" w:firstColumn="0" w:lastColumn="0" w:noHBand="0" w:noVBand="0"/>
      </w:tblPr>
      <w:tblGrid>
        <w:gridCol w:w="4788"/>
        <w:gridCol w:w="4788"/>
      </w:tblGrid>
      <w:tr w:rsidR="0097355C" w14:paraId="29562FDB" w14:textId="77777777" w:rsidTr="00EC40D0">
        <w:tc>
          <w:tcPr>
            <w:tcW w:w="4788" w:type="dxa"/>
          </w:tcPr>
          <w:p w14:paraId="4D67D515" w14:textId="43047674" w:rsidR="0097355C" w:rsidRDefault="00282272">
            <w:pPr>
              <w:jc w:val="both"/>
              <w:rPr>
                <w:sz w:val="16"/>
              </w:rPr>
            </w:pPr>
            <w:r>
              <w:rPr>
                <w:sz w:val="16"/>
              </w:rPr>
              <w:t xml:space="preserve">   </w:t>
            </w:r>
            <w:r w:rsidR="005E1588">
              <w:rPr>
                <w:sz w:val="16"/>
              </w:rPr>
              <w:t>(1</w:t>
            </w:r>
            <w:r w:rsidR="00A2049A">
              <w:rPr>
                <w:sz w:val="16"/>
              </w:rPr>
              <w:t>1-18</w:t>
            </w:r>
            <w:r w:rsidR="005E1588">
              <w:rPr>
                <w:sz w:val="16"/>
              </w:rPr>
              <w:t>-08)</w:t>
            </w:r>
            <w:r>
              <w:rPr>
                <w:sz w:val="16"/>
              </w:rPr>
              <w:t>(Rev. 1-16-24)</w:t>
            </w:r>
          </w:p>
        </w:tc>
        <w:tc>
          <w:tcPr>
            <w:tcW w:w="4788" w:type="dxa"/>
          </w:tcPr>
          <w:p w14:paraId="23665EF9" w14:textId="27BE3043" w:rsidR="0097355C" w:rsidRDefault="0097355C">
            <w:pPr>
              <w:jc w:val="right"/>
              <w:rPr>
                <w:sz w:val="16"/>
              </w:rPr>
            </w:pPr>
            <w:smartTag w:uri="urn:schemas-microsoft-com:office:smarttags" w:element="stockticker">
              <w:r>
                <w:rPr>
                  <w:sz w:val="16"/>
                </w:rPr>
                <w:t>SPI</w:t>
              </w:r>
            </w:smartTag>
            <w:r w:rsidR="00E04BC1">
              <w:rPr>
                <w:sz w:val="16"/>
              </w:rPr>
              <w:t xml:space="preserve"> 8-</w:t>
            </w:r>
            <w:r w:rsidR="00E54393">
              <w:rPr>
                <w:sz w:val="16"/>
              </w:rPr>
              <w:t>0</w:t>
            </w:r>
            <w:r w:rsidR="00E04BC1">
              <w:rPr>
                <w:sz w:val="16"/>
              </w:rPr>
              <w:t>3</w:t>
            </w:r>
            <w:r w:rsidR="007D2F3E">
              <w:rPr>
                <w:sz w:val="16"/>
              </w:rPr>
              <w:t>A</w:t>
            </w:r>
          </w:p>
        </w:tc>
      </w:tr>
    </w:tbl>
    <w:p w14:paraId="6A769D47" w14:textId="77777777" w:rsidR="0097355C" w:rsidRDefault="0097355C">
      <w:pPr>
        <w:jc w:val="both"/>
        <w:rPr>
          <w:sz w:val="16"/>
        </w:rPr>
      </w:pPr>
    </w:p>
    <w:p w14:paraId="637C99E3" w14:textId="77777777" w:rsidR="0097355C" w:rsidRDefault="0097355C">
      <w:pPr>
        <w:jc w:val="both"/>
        <w:rPr>
          <w:b/>
        </w:rPr>
      </w:pPr>
      <w:r>
        <w:rPr>
          <w:b/>
        </w:rPr>
        <w:t>Description</w:t>
      </w:r>
    </w:p>
    <w:p w14:paraId="3E288549" w14:textId="77777777" w:rsidR="0097355C" w:rsidRDefault="0097355C">
      <w:pPr>
        <w:jc w:val="both"/>
      </w:pPr>
    </w:p>
    <w:p w14:paraId="338E29F8" w14:textId="161316B5" w:rsidR="00A2049A" w:rsidRDefault="0097355C">
      <w:pPr>
        <w:jc w:val="both"/>
      </w:pPr>
      <w:r>
        <w:t xml:space="preserve">Construct brick masonry steps in accordance with the </w:t>
      </w:r>
      <w:r w:rsidR="00A2049A">
        <w:t>contract.</w:t>
      </w:r>
      <w:r>
        <w:t xml:space="preserve"> </w:t>
      </w:r>
    </w:p>
    <w:p w14:paraId="6FECF0DF" w14:textId="77777777" w:rsidR="00A2049A" w:rsidRDefault="00A2049A">
      <w:pPr>
        <w:jc w:val="both"/>
      </w:pPr>
    </w:p>
    <w:p w14:paraId="6FE19CC9" w14:textId="77777777" w:rsidR="0097355C" w:rsidRDefault="0097355C">
      <w:pPr>
        <w:jc w:val="both"/>
        <w:rPr>
          <w:b/>
        </w:rPr>
      </w:pPr>
      <w:r>
        <w:rPr>
          <w:b/>
        </w:rPr>
        <w:t>Materials</w:t>
      </w:r>
    </w:p>
    <w:p w14:paraId="3D48BBF0" w14:textId="77777777" w:rsidR="0097355C" w:rsidRDefault="0097355C">
      <w:pPr>
        <w:jc w:val="both"/>
      </w:pPr>
    </w:p>
    <w:p w14:paraId="2A5EB5D7" w14:textId="25832C24" w:rsidR="0097355C" w:rsidRDefault="00A2049A">
      <w:pPr>
        <w:jc w:val="both"/>
      </w:pPr>
      <w:r>
        <w:t>Refer t</w:t>
      </w:r>
      <w:r w:rsidR="00960ECF">
        <w:t>o</w:t>
      </w:r>
      <w:r>
        <w:t xml:space="preserve"> </w:t>
      </w:r>
      <w:r w:rsidR="0097355C">
        <w:t>Division 10</w:t>
      </w:r>
      <w:r w:rsidR="00EC40D0">
        <w:t xml:space="preserve"> of the </w:t>
      </w:r>
      <w:r w:rsidR="00EC40D0" w:rsidRPr="00EC40D0">
        <w:rPr>
          <w:i/>
          <w:iCs/>
        </w:rPr>
        <w:t>Standard Specifications</w:t>
      </w:r>
      <w:r w:rsidR="0097355C">
        <w:t>:</w:t>
      </w:r>
    </w:p>
    <w:p w14:paraId="0E72AFCE" w14:textId="77777777" w:rsidR="0097355C" w:rsidRDefault="0097355C">
      <w:pPr>
        <w:jc w:val="both"/>
      </w:pPr>
    </w:p>
    <w:tbl>
      <w:tblPr>
        <w:tblW w:w="0" w:type="auto"/>
        <w:tblInd w:w="18" w:type="dxa"/>
        <w:tblLayout w:type="fixed"/>
        <w:tblLook w:val="0020" w:firstRow="1" w:lastRow="0" w:firstColumn="0" w:lastColumn="0" w:noHBand="0" w:noVBand="0"/>
      </w:tblPr>
      <w:tblGrid>
        <w:gridCol w:w="7290"/>
        <w:gridCol w:w="1710"/>
      </w:tblGrid>
      <w:tr w:rsidR="00EC40D0" w14:paraId="01875437" w14:textId="77777777" w:rsidTr="00EC40D0">
        <w:tc>
          <w:tcPr>
            <w:tcW w:w="7290" w:type="dxa"/>
          </w:tcPr>
          <w:p w14:paraId="60CF3C3D" w14:textId="77777777" w:rsidR="00EC40D0" w:rsidRDefault="00EC40D0">
            <w:pPr>
              <w:jc w:val="both"/>
              <w:rPr>
                <w:b/>
              </w:rPr>
            </w:pPr>
            <w:r>
              <w:rPr>
                <w:b/>
              </w:rPr>
              <w:t>Item</w:t>
            </w:r>
          </w:p>
        </w:tc>
        <w:tc>
          <w:tcPr>
            <w:tcW w:w="1710" w:type="dxa"/>
          </w:tcPr>
          <w:p w14:paraId="7DDF7B3A" w14:textId="77777777" w:rsidR="00EC40D0" w:rsidRDefault="00EC40D0">
            <w:pPr>
              <w:rPr>
                <w:b/>
              </w:rPr>
            </w:pPr>
            <w:r>
              <w:rPr>
                <w:b/>
              </w:rPr>
              <w:t>Section</w:t>
            </w:r>
          </w:p>
        </w:tc>
      </w:tr>
      <w:tr w:rsidR="00EC40D0" w14:paraId="707F0C0E" w14:textId="77777777" w:rsidTr="00EC40D0">
        <w:tc>
          <w:tcPr>
            <w:tcW w:w="7290" w:type="dxa"/>
          </w:tcPr>
          <w:p w14:paraId="3FB66413" w14:textId="77777777" w:rsidR="00EC40D0" w:rsidRDefault="00EC40D0">
            <w:pPr>
              <w:jc w:val="both"/>
            </w:pPr>
            <w:r>
              <w:t>Brick</w:t>
            </w:r>
          </w:p>
        </w:tc>
        <w:tc>
          <w:tcPr>
            <w:tcW w:w="1710" w:type="dxa"/>
          </w:tcPr>
          <w:p w14:paraId="0C493B92" w14:textId="77777777" w:rsidR="00EC40D0" w:rsidRDefault="00EC40D0">
            <w:pPr>
              <w:jc w:val="both"/>
            </w:pPr>
            <w:r>
              <w:t>1040-1</w:t>
            </w:r>
          </w:p>
        </w:tc>
      </w:tr>
      <w:tr w:rsidR="00EC40D0" w14:paraId="18903188" w14:textId="77777777" w:rsidTr="00EC40D0">
        <w:tc>
          <w:tcPr>
            <w:tcW w:w="7290" w:type="dxa"/>
          </w:tcPr>
          <w:p w14:paraId="54FE61E2" w14:textId="77777777" w:rsidR="00EC40D0" w:rsidRDefault="00EC40D0">
            <w:pPr>
              <w:jc w:val="both"/>
            </w:pPr>
            <w:r>
              <w:t>Mortar</w:t>
            </w:r>
          </w:p>
        </w:tc>
        <w:tc>
          <w:tcPr>
            <w:tcW w:w="1710" w:type="dxa"/>
          </w:tcPr>
          <w:p w14:paraId="512F244B" w14:textId="77777777" w:rsidR="00EC40D0" w:rsidRDefault="00EC40D0">
            <w:pPr>
              <w:jc w:val="both"/>
            </w:pPr>
            <w:r>
              <w:t>1040-8</w:t>
            </w:r>
          </w:p>
        </w:tc>
      </w:tr>
    </w:tbl>
    <w:p w14:paraId="6EC8F18A" w14:textId="77777777" w:rsidR="0097355C" w:rsidRDefault="0097355C">
      <w:pPr>
        <w:jc w:val="both"/>
      </w:pPr>
    </w:p>
    <w:p w14:paraId="2DE731BF" w14:textId="77777777" w:rsidR="0097355C" w:rsidRDefault="0097355C">
      <w:pPr>
        <w:jc w:val="both"/>
        <w:rPr>
          <w:b/>
        </w:rPr>
      </w:pPr>
      <w:r>
        <w:rPr>
          <w:b/>
        </w:rPr>
        <w:t>Construction Methods</w:t>
      </w:r>
    </w:p>
    <w:p w14:paraId="196C348C" w14:textId="77777777" w:rsidR="0097355C" w:rsidRDefault="0097355C">
      <w:pPr>
        <w:jc w:val="both"/>
      </w:pPr>
    </w:p>
    <w:p w14:paraId="67288F43" w14:textId="0D9A6E0E" w:rsidR="0097355C" w:rsidRDefault="0097355C">
      <w:pPr>
        <w:jc w:val="both"/>
      </w:pPr>
      <w:r>
        <w:t>Construct brick masonry in accordance with Section 830</w:t>
      </w:r>
      <w:r w:rsidR="00EC40D0">
        <w:t xml:space="preserve"> of the </w:t>
      </w:r>
      <w:r w:rsidR="00EC40D0" w:rsidRPr="00EC40D0">
        <w:rPr>
          <w:i/>
          <w:iCs/>
        </w:rPr>
        <w:t>Standard Specifications</w:t>
      </w:r>
      <w:r>
        <w:t>.  Compact backfill to a degree comparable to the adjacent undisturbed material.</w:t>
      </w:r>
    </w:p>
    <w:p w14:paraId="1A0CE438" w14:textId="77777777" w:rsidR="0097355C" w:rsidRDefault="0097355C">
      <w:pPr>
        <w:jc w:val="both"/>
      </w:pPr>
    </w:p>
    <w:p w14:paraId="7B9BFAE0" w14:textId="77777777" w:rsidR="0097355C" w:rsidRDefault="0097355C">
      <w:pPr>
        <w:jc w:val="both"/>
        <w:rPr>
          <w:b/>
        </w:rPr>
      </w:pPr>
      <w:r>
        <w:rPr>
          <w:b/>
        </w:rPr>
        <w:t>Measurement and Payment</w:t>
      </w:r>
    </w:p>
    <w:p w14:paraId="29F46EF8" w14:textId="77777777" w:rsidR="005C0C7A" w:rsidRDefault="005C0C7A">
      <w:pPr>
        <w:jc w:val="both"/>
      </w:pPr>
    </w:p>
    <w:p w14:paraId="2151E2DB" w14:textId="77777777" w:rsidR="00E92C4A" w:rsidRDefault="005C0C7A" w:rsidP="00E92C4A">
      <w:pPr>
        <w:jc w:val="both"/>
      </w:pPr>
      <w:r w:rsidRPr="005E1588">
        <w:rPr>
          <w:i/>
        </w:rPr>
        <w:t>Brick Masonry Steps</w:t>
      </w:r>
      <w:r>
        <w:t xml:space="preserve"> will be measured and </w:t>
      </w:r>
      <w:r w:rsidR="0097355C">
        <w:t xml:space="preserve">paid for </w:t>
      </w:r>
      <w:r w:rsidR="005E1588">
        <w:t>in</w:t>
      </w:r>
      <w:r w:rsidR="0097355C">
        <w:t xml:space="preserve"> cubic yards of brick masonry, computed from the dimensions shown on the plans or established by the Engineer</w:t>
      </w:r>
      <w:r w:rsidR="005E1588">
        <w:t xml:space="preserve"> that</w:t>
      </w:r>
      <w:r w:rsidR="0097355C">
        <w:t xml:space="preserve"> has been incorporated into the completed and accepted steps.</w:t>
      </w:r>
      <w:r w:rsidR="00A2049A">
        <w:t xml:space="preserve">  Work includes but is not limited to excavation and backfilling, brick masonry, </w:t>
      </w:r>
      <w:r w:rsidR="00E92C4A">
        <w:t>mortar and all labor, tools, materials, equipment and incidentals necessary to complete the work.</w:t>
      </w:r>
    </w:p>
    <w:p w14:paraId="5D78BF54" w14:textId="77777777" w:rsidR="0097355C" w:rsidRDefault="0097355C">
      <w:pPr>
        <w:jc w:val="both"/>
      </w:pPr>
    </w:p>
    <w:p w14:paraId="7C50D633" w14:textId="77777777" w:rsidR="0097355C" w:rsidRDefault="0097355C">
      <w:pPr>
        <w:jc w:val="both"/>
      </w:pPr>
      <w:r>
        <w:t>Payment will be made under:</w:t>
      </w:r>
    </w:p>
    <w:p w14:paraId="443656D1" w14:textId="77777777" w:rsidR="0097355C" w:rsidRDefault="0097355C">
      <w:pPr>
        <w:jc w:val="both"/>
      </w:pPr>
    </w:p>
    <w:tbl>
      <w:tblPr>
        <w:tblW w:w="0" w:type="auto"/>
        <w:tblInd w:w="18" w:type="dxa"/>
        <w:tblLayout w:type="fixed"/>
        <w:tblLook w:val="0020" w:firstRow="1" w:lastRow="0" w:firstColumn="0" w:lastColumn="0" w:noHBand="0" w:noVBand="0"/>
      </w:tblPr>
      <w:tblGrid>
        <w:gridCol w:w="5850"/>
        <w:gridCol w:w="3600"/>
      </w:tblGrid>
      <w:tr w:rsidR="0097355C" w14:paraId="401A712A" w14:textId="77777777" w:rsidTr="00EC40D0">
        <w:tc>
          <w:tcPr>
            <w:tcW w:w="5850" w:type="dxa"/>
          </w:tcPr>
          <w:p w14:paraId="73AD662A" w14:textId="77777777" w:rsidR="0097355C" w:rsidRDefault="0097355C">
            <w:pPr>
              <w:rPr>
                <w:b/>
              </w:rPr>
            </w:pPr>
            <w:r>
              <w:rPr>
                <w:b/>
              </w:rPr>
              <w:t>Pay Item</w:t>
            </w:r>
          </w:p>
        </w:tc>
        <w:tc>
          <w:tcPr>
            <w:tcW w:w="3600" w:type="dxa"/>
          </w:tcPr>
          <w:p w14:paraId="5E355C15" w14:textId="77777777" w:rsidR="0097355C" w:rsidRDefault="0097355C">
            <w:pPr>
              <w:rPr>
                <w:b/>
              </w:rPr>
            </w:pPr>
            <w:r>
              <w:rPr>
                <w:b/>
              </w:rPr>
              <w:t>Pay Unit</w:t>
            </w:r>
          </w:p>
        </w:tc>
      </w:tr>
      <w:tr w:rsidR="0097355C" w14:paraId="6936E45A" w14:textId="77777777" w:rsidTr="00EC40D0">
        <w:tc>
          <w:tcPr>
            <w:tcW w:w="5850" w:type="dxa"/>
          </w:tcPr>
          <w:p w14:paraId="51742270" w14:textId="77777777" w:rsidR="0097355C" w:rsidRDefault="0097355C" w:rsidP="00EC40D0">
            <w:pPr>
              <w:spacing w:after="20"/>
            </w:pPr>
            <w:r>
              <w:t>Brick Masonry Steps</w:t>
            </w:r>
          </w:p>
        </w:tc>
        <w:tc>
          <w:tcPr>
            <w:tcW w:w="3600" w:type="dxa"/>
          </w:tcPr>
          <w:p w14:paraId="6F59F5C8" w14:textId="77777777" w:rsidR="0097355C" w:rsidRDefault="0097355C">
            <w:r>
              <w:t>Cubic Yard</w:t>
            </w:r>
          </w:p>
        </w:tc>
      </w:tr>
    </w:tbl>
    <w:p w14:paraId="79E343B5" w14:textId="77777777" w:rsidR="0097355C" w:rsidRDefault="0097355C">
      <w:pPr>
        <w:jc w:val="both"/>
      </w:pPr>
    </w:p>
    <w:sectPr w:rsidR="0097355C">
      <w:pgSz w:w="12240" w:h="15840" w:code="1"/>
      <w:pgMar w:top="1440" w:right="1440" w:bottom="1440" w:left="14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isplayHorizontalDrawingGridEvery w:val="0"/>
  <w:displayVerticalDrawingGridEvery w:val="0"/>
  <w:doNotUseMarginsForDrawingGridOrigin/>
  <w:noPunctuationKerning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4D1654"/>
    <w:rsid w:val="00066ADD"/>
    <w:rsid w:val="00087576"/>
    <w:rsid w:val="00113EAF"/>
    <w:rsid w:val="0025651B"/>
    <w:rsid w:val="002814F8"/>
    <w:rsid w:val="00282272"/>
    <w:rsid w:val="00392A6E"/>
    <w:rsid w:val="004D1654"/>
    <w:rsid w:val="005C0C7A"/>
    <w:rsid w:val="005E1588"/>
    <w:rsid w:val="007D2F3E"/>
    <w:rsid w:val="00891E75"/>
    <w:rsid w:val="00960ECF"/>
    <w:rsid w:val="0097355C"/>
    <w:rsid w:val="00A2049A"/>
    <w:rsid w:val="00AF71E2"/>
    <w:rsid w:val="00E04BC1"/>
    <w:rsid w:val="00E54393"/>
    <w:rsid w:val="00E92C4A"/>
    <w:rsid w:val="00EC40D0"/>
    <w:rsid w:val="00F82C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stockticker"/>
  <w:shapeDefaults>
    <o:shapedefaults v:ext="edit" spidmax="1026"/>
    <o:shapelayout v:ext="edit">
      <o:idmap v:ext="edit" data="1"/>
    </o:shapelayout>
  </w:shapeDefaults>
  <w:decimalSymbol w:val="."/>
  <w:listSeparator w:val=","/>
  <w14:docId w14:val="653A12DA"/>
  <w15:docId w15:val="{81405926-A5D4-467A-B6F6-AF4F1A8933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color w:val="000000"/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pPr>
      <w:jc w:val="both"/>
    </w:pPr>
  </w:style>
  <w:style w:type="paragraph" w:styleId="Revision">
    <w:name w:val="Revision"/>
    <w:hidden/>
    <w:uiPriority w:val="99"/>
    <w:semiHidden/>
    <w:rsid w:val="00960ECF"/>
    <w:rPr>
      <w:color w:val="000000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openxmlformats.org/officeDocument/2006/relationships/styles" Target="styles.xml"/><Relationship Id="rId9" Type="http://schemas.openxmlformats.org/officeDocument/2006/relationships/customXml" Target="../customXml/item4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0ACFB5EAD3B174A867EB7B9781782DF" ma:contentTypeVersion="13" ma:contentTypeDescription="Create a new document." ma:contentTypeScope="" ma:versionID="8ce3e670278361a2903f21144c5854c1">
  <xsd:schema xmlns:xsd="http://www.w3.org/2001/XMLSchema" xmlns:xs="http://www.w3.org/2001/XMLSchema" xmlns:p="http://schemas.microsoft.com/office/2006/metadata/properties" xmlns:ns1="http://schemas.microsoft.com/sharepoint/v3" xmlns:ns2="18eea951-c1a4-4244-8cc7-be1efbfe7cb6" xmlns:ns3="16f00c2e-ac5c-418b-9f13-a0771dbd417d" targetNamespace="http://schemas.microsoft.com/office/2006/metadata/properties" ma:root="true" ma:fieldsID="490807251fd988fb31a8af76db2661a2" ns1:_="" ns2:_="" ns3:_="">
    <xsd:import namespace="http://schemas.microsoft.com/sharepoint/v3"/>
    <xsd:import namespace="18eea951-c1a4-4244-8cc7-be1efbfe7cb6"/>
    <xsd:import namespace="16f00c2e-ac5c-418b-9f13-a0771dbd417d"/>
    <xsd:element name="properties">
      <xsd:complexType>
        <xsd:sequence>
          <xsd:element name="documentManagement">
            <xsd:complexType>
              <xsd:all>
                <xsd:element ref="ns2:No_x002e_" minOccurs="0"/>
                <xsd:element ref="ns2:Provision" minOccurs="0"/>
                <xsd:element ref="ns2:Let_x0020_Date" minOccurs="0"/>
                <xsd:element ref="ns2:Provision_x0020_Year" minOccurs="0"/>
                <xsd:element ref="ns2:File_x0020_Category" minOccurs="0"/>
                <xsd:element ref="ns1:URL" minOccurs="0"/>
                <xsd:element ref="ns2:Provision_x0020_Number" minOccurs="0"/>
                <xsd:element ref="ns3:_dlc_DocId" minOccurs="0"/>
                <xsd:element ref="ns3:_dlc_DocIdUrl" minOccurs="0"/>
                <xsd:element ref="ns3:_dlc_DocIdPersistId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URL" ma:index="7" nillable="true" ma:displayName="URL" ma:internalName="URL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8eea951-c1a4-4244-8cc7-be1efbfe7cb6" elementFormDefault="qualified">
    <xsd:import namespace="http://schemas.microsoft.com/office/2006/documentManagement/types"/>
    <xsd:import namespace="http://schemas.microsoft.com/office/infopath/2007/PartnerControls"/>
    <xsd:element name="No_x002e_" ma:index="1" nillable="true" ma:displayName="No." ma:internalName="No_x002e_">
      <xsd:simpleType>
        <xsd:restriction base="dms:Text">
          <xsd:maxLength value="255"/>
        </xsd:restriction>
      </xsd:simpleType>
    </xsd:element>
    <xsd:element name="Provision" ma:index="2" nillable="true" ma:displayName="Provision" ma:internalName="Provision">
      <xsd:simpleType>
        <xsd:restriction base="dms:Text">
          <xsd:maxLength value="255"/>
        </xsd:restriction>
      </xsd:simpleType>
    </xsd:element>
    <xsd:element name="Let_x0020_Date" ma:index="3" nillable="true" ma:displayName="Let Date" ma:internalName="Let_x0020_Date">
      <xsd:simpleType>
        <xsd:restriction base="dms:Text">
          <xsd:maxLength value="255"/>
        </xsd:restriction>
      </xsd:simpleType>
    </xsd:element>
    <xsd:element name="Provision_x0020_Year" ma:index="5" nillable="true" ma:displayName="Provision Year" ma:format="Dropdown" ma:internalName="Provision_x0020_Year">
      <xsd:simpleType>
        <xsd:restriction base="dms:Choice">
          <xsd:enumeration value="2024 Standard Specifications"/>
        </xsd:restriction>
      </xsd:simpleType>
    </xsd:element>
    <xsd:element name="File_x0020_Category" ma:index="6" nillable="true" ma:displayName="File Category" ma:format="Dropdown" ma:internalName="File_x0020_Category">
      <xsd:simpleType>
        <xsd:restriction base="dms:Choice">
          <xsd:enumeration value="Featured"/>
          <xsd:enumeration value="Manual"/>
          <xsd:enumeration value="Application"/>
          <xsd:enumeration value="Spanish"/>
        </xsd:restriction>
      </xsd:simpleType>
    </xsd:element>
    <xsd:element name="Provision_x0020_Number" ma:index="8" nillable="true" ma:displayName="Provision Number" ma:internalName="Provision_x0020_Number">
      <xsd:simpleType>
        <xsd:restriction base="dms:Text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6f00c2e-ac5c-418b-9f13-a0771dbd417d" elementFormDefault="qualified">
    <xsd:import namespace="http://schemas.microsoft.com/office/2006/documentManagement/types"/>
    <xsd:import namespace="http://schemas.microsoft.com/office/infopath/2007/PartnerControls"/>
    <xsd:element name="_dlc_DocId" ma:index="11" nillable="true" ma:displayName="Document ID Value" ma:description="The value of the document ID assigned to this item." ma:internalName="_dlc_DocId" ma:readOnly="true">
      <xsd:simpleType>
        <xsd:restriction base="dms:Text"/>
      </xsd:simpleType>
    </xsd:element>
    <xsd:element name="_dlc_DocIdUrl" ma:index="12" nillable="true" ma:displayName="Document ID" ma:description="Permanent link to this doc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3" nillable="true" ma:displayName="Persist ID" ma:description="Keep ID on add." ma:hidden="true" ma:internalName="_dlc_DocIdPersistId" ma:readOnly="true">
      <xsd:simpleType>
        <xsd:restriction base="dms:Boolea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14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Provision xmlns="18eea951-c1a4-4244-8cc7-be1efbfe7cb6">BRICK STEPS (Pay Item: Brick Masonry Steps (Cubic Yard))</Provision>
    <File_x0020_Category xmlns="18eea951-c1a4-4244-8cc7-be1efbfe7cb6" xsi:nil="true"/>
    <Provision_x0020_Number xmlns="18eea951-c1a4-4244-8cc7-be1efbfe7cb6">SPI 08-03A</Provision_x0020_Number>
    <Let_x0020_Date xmlns="18eea951-c1a4-4244-8cc7-be1efbfe7cb6">2024-01</Let_x0020_Date>
    <Provision_x0020_Year xmlns="18eea951-c1a4-4244-8cc7-be1efbfe7cb6">2024 Standard Specifications</Provision_x0020_Year>
    <URL xmlns="http://schemas.microsoft.com/sharepoint/v3">
      <Url xsi:nil="true"/>
      <Description xsi:nil="true"/>
    </URL>
    <No_x002e_ xmlns="18eea951-c1a4-4244-8cc7-be1efbfe7cb6">SPI 08</No_x002e_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?mso-contentType ?>
<spe:Receivers xmlns:spe="http://schemas.microsoft.com/sharepoint/events"/>
</file>

<file path=customXml/itemProps1.xml><?xml version="1.0" encoding="utf-8"?>
<ds:datastoreItem xmlns:ds="http://schemas.openxmlformats.org/officeDocument/2006/customXml" ds:itemID="{D0B08FBC-CB4F-4917-B7C4-79F13263FAC7}"/>
</file>

<file path=customXml/itemProps2.xml><?xml version="1.0" encoding="utf-8"?>
<ds:datastoreItem xmlns:ds="http://schemas.openxmlformats.org/officeDocument/2006/customXml" ds:itemID="{5E93E13E-8B7D-455B-88CB-5168A354E380}">
  <ds:schemaRefs>
    <ds:schemaRef ds:uri="http://schemas.microsoft.com/office/2006/metadata/properties"/>
    <ds:schemaRef ds:uri="http://schemas.microsoft.com/office/infopath/2007/PartnerControls"/>
    <ds:schemaRef ds:uri="79561daa-e32d-4dfe-b513-2c4eefef7c6c"/>
    <ds:schemaRef ds:uri="5b17092e-395a-4357-a675-3dd5516218a6"/>
  </ds:schemaRefs>
</ds:datastoreItem>
</file>

<file path=customXml/itemProps3.xml><?xml version="1.0" encoding="utf-8"?>
<ds:datastoreItem xmlns:ds="http://schemas.openxmlformats.org/officeDocument/2006/customXml" ds:itemID="{991006E4-CA8C-4B55-8719-3E0B8AA6AC50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63E8C03A-D0E2-4F80-9D7A-8F86DF3E4E08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138</Words>
  <Characters>804</Characters>
  <Application>Microsoft Office Word</Application>
  <DocSecurity>0</DocSecurity>
  <Lines>33</Lines>
  <Paragraphs>21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SECTION 844</vt:lpstr>
    </vt:vector>
  </TitlesOfParts>
  <Company>NCDOT</Company>
  <LinksUpToDate>false</LinksUpToDate>
  <CharactersWithSpaces>921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PROJECT SPECIAL PROVISIONS</dc:title>
  <dc:creator>fadams</dc:creator>
  <cp:keywords>Brick Masonry Steps (Cubic Yard)</cp:keywords>
  <cp:lastModifiedBy>Penny, Lisa E</cp:lastModifiedBy>
  <cp:revision>6</cp:revision>
  <cp:lastPrinted>2006-05-23T12:45:00Z</cp:lastPrinted>
  <dcterms:created xsi:type="dcterms:W3CDTF">2023-11-22T04:17:00Z</dcterms:created>
  <dcterms:modified xsi:type="dcterms:W3CDTF">2026-08-18T14:40:00Z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0x01010070ACFB5EAD3B174A867EB7B9781782DF</vt:lpwstr>
  </property>
  <property fmtid="{D5CDD505-2E9C-101B-9397-08002B2CF9AE}" pid="3" name="Order">
    <vt:r8>37200</vt:r8>
  </property>
</Properties>
</file>